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66" w:rsidRDefault="00857466" w:rsidP="00857466">
      <w:pPr>
        <w:jc w:val="center"/>
      </w:pPr>
      <w:r>
        <w:t>„Niektórzy lubią poezję…”</w:t>
      </w:r>
    </w:p>
    <w:p w:rsidR="00857466" w:rsidRDefault="00857466" w:rsidP="00857466">
      <w:pPr>
        <w:jc w:val="center"/>
      </w:pPr>
      <w:r>
        <w:t>REGULAMIN SZKOLNEGO KONKURSU RECYTATORSKIEGO</w:t>
      </w:r>
    </w:p>
    <w:p w:rsidR="00857466" w:rsidRDefault="00857466" w:rsidP="00857466">
      <w:pPr>
        <w:jc w:val="center"/>
      </w:pPr>
      <w:r>
        <w:t>poezji Wisławy Szymborskiej</w:t>
      </w:r>
    </w:p>
    <w:p w:rsidR="00857466" w:rsidRDefault="00857466">
      <w:r>
        <w:t>Organizatorem konkursu jest zespół polonistek.</w:t>
      </w:r>
    </w:p>
    <w:p w:rsidR="00857466" w:rsidRDefault="00857466">
      <w:r>
        <w:t>1.Cele konkursu:</w:t>
      </w:r>
    </w:p>
    <w:p w:rsidR="002A5686" w:rsidRDefault="002A5686" w:rsidP="002A5686">
      <w:r>
        <w:sym w:font="Symbol" w:char="F0B7"/>
      </w:r>
      <w:r>
        <w:t xml:space="preserve"> upamiętnienie twórczości Wisławy Szymborskiej, </w:t>
      </w:r>
    </w:p>
    <w:p w:rsidR="002A5686" w:rsidRDefault="002A5686" w:rsidP="002A5686">
      <w:r>
        <w:sym w:font="Symbol" w:char="F0B7"/>
      </w:r>
      <w:r>
        <w:t xml:space="preserve"> przybliżenie szerokiemu gronu odbiorców twórczości Wisławy Szymborskiej przez klasyczną oraz współczesną interpretację dzieła</w:t>
      </w:r>
      <w:r w:rsidR="00084FB8">
        <w:t>,</w:t>
      </w:r>
    </w:p>
    <w:p w:rsidR="00857466" w:rsidRDefault="00857466">
      <w:r>
        <w:t xml:space="preserve"> </w:t>
      </w:r>
      <w:r>
        <w:sym w:font="Symbol" w:char="F0B7"/>
      </w:r>
      <w:r>
        <w:t xml:space="preserve"> rozbudzanie wrażliwości na piękno poezji oraz upowszechnianie kultury żywego słowa,</w:t>
      </w:r>
    </w:p>
    <w:p w:rsidR="00857466" w:rsidRDefault="00857466">
      <w:r>
        <w:sym w:font="Symbol" w:char="F0B7"/>
      </w:r>
      <w:r>
        <w:t xml:space="preserve"> kształtowanie języka, wyobraźni i wrażliwości, </w:t>
      </w:r>
    </w:p>
    <w:p w:rsidR="00857466" w:rsidRDefault="00857466">
      <w:r>
        <w:sym w:font="Symbol" w:char="F0B7"/>
      </w:r>
      <w:r>
        <w:t xml:space="preserve"> odkrywanie i rozwijanie uzdolnień polonistycznych, </w:t>
      </w:r>
    </w:p>
    <w:p w:rsidR="00857466" w:rsidRDefault="00857466">
      <w:r>
        <w:sym w:font="Symbol" w:char="F0B7"/>
      </w:r>
      <w:r>
        <w:t xml:space="preserve"> promowanie talentów recytatorskich, </w:t>
      </w:r>
    </w:p>
    <w:p w:rsidR="00857466" w:rsidRDefault="00857466">
      <w:r>
        <w:sym w:font="Symbol" w:char="F0B7"/>
      </w:r>
      <w:r>
        <w:t xml:space="preserve"> po</w:t>
      </w:r>
      <w:r w:rsidR="00084FB8">
        <w:t>pularyzacja literatury pięknej.</w:t>
      </w:r>
    </w:p>
    <w:p w:rsidR="00857466" w:rsidRDefault="00857466">
      <w:r>
        <w:t>2.Warunki uczestnictwa</w:t>
      </w:r>
    </w:p>
    <w:p w:rsidR="00857466" w:rsidRDefault="00857466">
      <w:r>
        <w:t xml:space="preserve">Szkolny konkurs recytatorski poezji Wisławy Szymborskiej adresowany jest do uczniów klas IV – VIII Morskiej Szkoły Podstawowej im. Aleksandra Doby w Gdańsku. </w:t>
      </w:r>
    </w:p>
    <w:p w:rsidR="00351E29" w:rsidRDefault="00857466">
      <w:r>
        <w:t>3.Zasady i przebieg konkursu</w:t>
      </w:r>
    </w:p>
    <w:p w:rsidR="00857466" w:rsidRDefault="00857466">
      <w:r>
        <w:t xml:space="preserve">Konkurs składa się z jednego etapu  – uczniowie prezentują wybrany przez siebie utwór </w:t>
      </w:r>
      <w:r w:rsidR="00351E29">
        <w:t>przed jury konkursowym, w skład którego wchodzą nauczycielki języka polskiego.</w:t>
      </w:r>
    </w:p>
    <w:p w:rsidR="00351E29" w:rsidRDefault="00857466">
      <w:r>
        <w:t xml:space="preserve">Czas występu nie może przekroczyć 5 minut. </w:t>
      </w:r>
    </w:p>
    <w:p w:rsidR="00351E29" w:rsidRDefault="00857466">
      <w:r>
        <w:t xml:space="preserve">4.Kryteria oceny recytacji: </w:t>
      </w:r>
    </w:p>
    <w:p w:rsidR="00351E29" w:rsidRDefault="00084FB8" w:rsidP="00084FB8">
      <w:r>
        <w:sym w:font="Symbol" w:char="F0B7"/>
      </w:r>
      <w:r>
        <w:t xml:space="preserve"> </w:t>
      </w:r>
      <w:r w:rsidR="00857466">
        <w:t>opanowanie pamięciowe utworu,</w:t>
      </w:r>
      <w:r w:rsidR="00351E29">
        <w:br/>
      </w:r>
      <w:r>
        <w:sym w:font="Symbol" w:char="F0B7"/>
      </w:r>
      <w:r>
        <w:t xml:space="preserve"> wybór repertuaru,</w:t>
      </w:r>
      <w:r>
        <w:br/>
      </w:r>
      <w:r>
        <w:sym w:font="Symbol" w:char="F0B7"/>
      </w:r>
      <w:r>
        <w:t xml:space="preserve"> </w:t>
      </w:r>
      <w:r w:rsidR="00857466">
        <w:t xml:space="preserve">trafność interpretacji głosowej (logiczne akcentowanie, intonacja, </w:t>
      </w:r>
      <w:r>
        <w:t>modulacja głosu, tempo, pauza),</w:t>
      </w:r>
      <w:r>
        <w:br/>
      </w:r>
      <w:r>
        <w:sym w:font="Symbol" w:char="F0B7"/>
      </w:r>
      <w:r>
        <w:t xml:space="preserve"> </w:t>
      </w:r>
      <w:r w:rsidR="00857466">
        <w:t xml:space="preserve">ogólny wyraz artystyczny (postawa recytatora, </w:t>
      </w:r>
      <w:r>
        <w:t>uzasadniony</w:t>
      </w:r>
      <w:r w:rsidR="00857466">
        <w:t xml:space="preserve"> gest sceniczny, element ruchu, strój, rekwizyt). </w:t>
      </w:r>
    </w:p>
    <w:p w:rsidR="00D15B89" w:rsidRDefault="00D15B89">
      <w:r>
        <w:t>5. Warunki udziału</w:t>
      </w:r>
      <w:r w:rsidR="00084FB8">
        <w:t>:</w:t>
      </w:r>
    </w:p>
    <w:p w:rsidR="00D15B89" w:rsidRDefault="00D15B89">
      <w:r>
        <w:t xml:space="preserve">Warunkiem udziału jest dostarczenie karty zgłoszenia wraz z pisemną zgodą rodzica/opiekuna prawnego na udział w konkursie. Karta </w:t>
      </w:r>
      <w:r w:rsidR="00084FB8">
        <w:t>zgłoszenia i zgoda dostępna są</w:t>
      </w:r>
      <w:r>
        <w:t xml:space="preserve"> u nauczycielek języka pols</w:t>
      </w:r>
      <w:r w:rsidR="00084FB8">
        <w:t>kiego, a także do pobrania ze strony</w:t>
      </w:r>
      <w:r>
        <w:t>.</w:t>
      </w:r>
    </w:p>
    <w:p w:rsidR="00D15B89" w:rsidRDefault="00351E29">
      <w:r>
        <w:t>Termin zgłoszenia:</w:t>
      </w:r>
      <w:r w:rsidR="00084FB8">
        <w:t xml:space="preserve"> do 15</w:t>
      </w:r>
      <w:r w:rsidR="00D15B89">
        <w:t xml:space="preserve"> kwietnia 2024 r.</w:t>
      </w:r>
      <w:r w:rsidR="00084FB8">
        <w:t xml:space="preserve"> </w:t>
      </w:r>
      <w:r w:rsidR="00D15B89">
        <w:t>Zgłoszenie wraz ze zgodą można przekazać bezpośrednio koordynatorce konkursu Marii Przybylskiej lub swojej polonistce.</w:t>
      </w:r>
    </w:p>
    <w:p w:rsidR="00351E29" w:rsidRDefault="00351E29">
      <w:r>
        <w:t>Termin konkursu:</w:t>
      </w:r>
      <w:r w:rsidR="00084FB8">
        <w:t xml:space="preserve"> 22</w:t>
      </w:r>
      <w:r w:rsidR="00155910">
        <w:t xml:space="preserve"> kwietnia 2024 r.</w:t>
      </w:r>
    </w:p>
    <w:p w:rsidR="00351E29" w:rsidRDefault="00857466">
      <w:r>
        <w:t>6.Ocena i nagrody</w:t>
      </w:r>
    </w:p>
    <w:p w:rsidR="00D15B89" w:rsidRDefault="00D15B89" w:rsidP="00D15B89">
      <w:r>
        <w:lastRenderedPageBreak/>
        <w:t xml:space="preserve">Jury wyłoni laureatów </w:t>
      </w:r>
      <w:r w:rsidR="00857466">
        <w:t>I, II, III miejsca</w:t>
      </w:r>
      <w:r>
        <w:t>, którzy</w:t>
      </w:r>
      <w:r w:rsidR="00857466">
        <w:t xml:space="preserve"> otrzymają nagrody rzeczowe</w:t>
      </w:r>
      <w:r>
        <w:t xml:space="preserve"> ufundowane przez Radę Rodziców</w:t>
      </w:r>
      <w:r w:rsidR="00857466">
        <w:t xml:space="preserve"> oraz dyplomy</w:t>
      </w:r>
      <w:r>
        <w:t>. Wszyscy uczniowie konkursu otrzymają także ocenę za recytację oraz punkty z zachowania.</w:t>
      </w:r>
    </w:p>
    <w:p w:rsidR="0091435D" w:rsidRDefault="0091435D" w:rsidP="00D15B89"/>
    <w:p w:rsidR="0091435D" w:rsidRDefault="0091435D" w:rsidP="00D15B89">
      <w:bookmarkStart w:id="0" w:name="_GoBack"/>
      <w:bookmarkEnd w:id="0"/>
      <w:r>
        <w:t>Załącznik nr 1</w:t>
      </w:r>
      <w:r>
        <w:br/>
        <w:t>Karta zgłoszenia do konkursu i zgoda rodzica/opiekuna prawnego.</w:t>
      </w:r>
    </w:p>
    <w:p w:rsidR="00273F93" w:rsidRDefault="00273F93"/>
    <w:sectPr w:rsidR="0027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CB3"/>
    <w:multiLevelType w:val="hybridMultilevel"/>
    <w:tmpl w:val="D62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6D1"/>
    <w:multiLevelType w:val="hybridMultilevel"/>
    <w:tmpl w:val="5DDC5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0109D"/>
    <w:multiLevelType w:val="hybridMultilevel"/>
    <w:tmpl w:val="CD18C354"/>
    <w:lvl w:ilvl="0" w:tplc="164A8E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24277"/>
    <w:multiLevelType w:val="hybridMultilevel"/>
    <w:tmpl w:val="099AC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82123"/>
    <w:multiLevelType w:val="hybridMultilevel"/>
    <w:tmpl w:val="D7EC1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66"/>
    <w:rsid w:val="00084FB8"/>
    <w:rsid w:val="00155910"/>
    <w:rsid w:val="00273F93"/>
    <w:rsid w:val="002A5686"/>
    <w:rsid w:val="00351E29"/>
    <w:rsid w:val="00857466"/>
    <w:rsid w:val="0091435D"/>
    <w:rsid w:val="00D1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3088"/>
  <w15:chartTrackingRefBased/>
  <w15:docId w15:val="{90355AE5-6F73-41CE-9005-81DF73B7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Sala26</dc:creator>
  <cp:keywords/>
  <dc:description/>
  <cp:lastModifiedBy>Sala20</cp:lastModifiedBy>
  <cp:revision>5</cp:revision>
  <dcterms:created xsi:type="dcterms:W3CDTF">2024-03-19T15:24:00Z</dcterms:created>
  <dcterms:modified xsi:type="dcterms:W3CDTF">2024-03-25T10:43:00Z</dcterms:modified>
</cp:coreProperties>
</file>